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49617" w14:textId="77777777" w:rsidR="00937007" w:rsidRPr="00937007" w:rsidRDefault="00937007" w:rsidP="004400A6">
      <w:pPr>
        <w:spacing w:after="60"/>
        <w:jc w:val="center"/>
        <w:rPr>
          <w:rFonts w:ascii="Times New Roman" w:hAnsi="Times New Roman" w:cs="Times New Roman"/>
          <w:color w:val="222222"/>
          <w:sz w:val="19"/>
          <w:szCs w:val="19"/>
        </w:rPr>
      </w:pPr>
      <w:r w:rsidRPr="00937007">
        <w:rPr>
          <w:rFonts w:ascii="Times New Roman" w:hAnsi="Times New Roman" w:cs="Times New Roman"/>
          <w:b/>
          <w:bCs/>
          <w:color w:val="000000"/>
          <w:sz w:val="36"/>
          <w:szCs w:val="36"/>
        </w:rPr>
        <w:t>Press Release</w:t>
      </w:r>
    </w:p>
    <w:p w14:paraId="1C554F10" w14:textId="77777777" w:rsidR="004400A6" w:rsidRDefault="004400A6" w:rsidP="004400A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SAVE Net Neutrality</w:t>
      </w:r>
    </w:p>
    <w:p w14:paraId="5AD6EAB0" w14:textId="77777777" w:rsidR="004400A6" w:rsidRDefault="004400A6" w:rsidP="004400A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The Critical Pedagogy Summit</w:t>
      </w:r>
      <w:r w:rsidR="00937007" w:rsidRPr="00937007">
        <w:rPr>
          <w:rFonts w:ascii="Times New Roman" w:hAnsi="Times New Roman" w:cs="Times New Roman"/>
          <w:b/>
          <w:bCs/>
          <w:color w:val="000000"/>
          <w:sz w:val="28"/>
          <w:szCs w:val="28"/>
        </w:rPr>
        <w:t xml:space="preserve"> </w:t>
      </w:r>
    </w:p>
    <w:p w14:paraId="009ED30A" w14:textId="01F64F1D" w:rsidR="00937007" w:rsidRPr="007B7C98" w:rsidRDefault="00937007" w:rsidP="004400A6">
      <w:pPr>
        <w:jc w:val="center"/>
        <w:rPr>
          <w:rFonts w:ascii="Times New Roman" w:eastAsia="Times New Roman" w:hAnsi="Times New Roman" w:cs="Times New Roman"/>
        </w:rPr>
      </w:pPr>
      <w:r w:rsidRPr="007B7C98">
        <w:rPr>
          <w:rFonts w:ascii="Times New Roman" w:hAnsi="Times New Roman" w:cs="Times New Roman"/>
          <w:b/>
          <w:bCs/>
          <w:color w:val="000000"/>
          <w:sz w:val="28"/>
          <w:szCs w:val="28"/>
        </w:rPr>
        <w:t>&amp; Why Net Neutrality is Important for our Democracy</w:t>
      </w:r>
    </w:p>
    <w:p w14:paraId="6812E2A6" w14:textId="77777777" w:rsidR="00937007" w:rsidRPr="00937007" w:rsidRDefault="00937007" w:rsidP="00A63E08">
      <w:pPr>
        <w:jc w:val="both"/>
        <w:rPr>
          <w:rFonts w:ascii="Times New Roman" w:eastAsia="Times New Roman" w:hAnsi="Times New Roman" w:cs="Times New Roman"/>
        </w:rPr>
      </w:pPr>
    </w:p>
    <w:p w14:paraId="378DE71A" w14:textId="77777777" w:rsidR="00937007" w:rsidRPr="007B7C98" w:rsidRDefault="00937007" w:rsidP="00A63E08">
      <w:pPr>
        <w:jc w:val="both"/>
        <w:rPr>
          <w:rFonts w:ascii="Times New Roman" w:hAnsi="Times New Roman" w:cs="Times New Roman"/>
          <w:color w:val="000000"/>
          <w:sz w:val="22"/>
          <w:szCs w:val="22"/>
        </w:rPr>
      </w:pPr>
      <w:r w:rsidRPr="007B7C98">
        <w:rPr>
          <w:rFonts w:ascii="Times New Roman" w:hAnsi="Times New Roman" w:cs="Times New Roman"/>
          <w:i/>
          <w:iCs/>
          <w:color w:val="000000"/>
          <w:sz w:val="22"/>
          <w:szCs w:val="22"/>
        </w:rPr>
        <w:t>Seattle</w:t>
      </w:r>
      <w:r w:rsidRPr="00937007">
        <w:rPr>
          <w:rFonts w:ascii="Times New Roman" w:hAnsi="Times New Roman" w:cs="Times New Roman"/>
          <w:i/>
          <w:iCs/>
          <w:color w:val="000000"/>
          <w:sz w:val="22"/>
          <w:szCs w:val="22"/>
        </w:rPr>
        <w:t xml:space="preserve">, WA, </w:t>
      </w:r>
      <w:r w:rsidRPr="007B7C98">
        <w:rPr>
          <w:rFonts w:ascii="Times New Roman" w:hAnsi="Times New Roman" w:cs="Times New Roman"/>
          <w:i/>
          <w:iCs/>
          <w:color w:val="000000"/>
          <w:sz w:val="22"/>
          <w:szCs w:val="22"/>
        </w:rPr>
        <w:t>Dec 1-2</w:t>
      </w:r>
      <w:r w:rsidRPr="00937007">
        <w:rPr>
          <w:rFonts w:ascii="Times New Roman" w:hAnsi="Times New Roman" w:cs="Times New Roman"/>
          <w:i/>
          <w:iCs/>
          <w:color w:val="000000"/>
          <w:sz w:val="22"/>
          <w:szCs w:val="22"/>
        </w:rPr>
        <w:t>, 2017:</w:t>
      </w:r>
      <w:r w:rsidRPr="00937007">
        <w:rPr>
          <w:rFonts w:ascii="Times New Roman" w:hAnsi="Times New Roman" w:cs="Times New Roman"/>
          <w:color w:val="000000"/>
          <w:sz w:val="22"/>
          <w:szCs w:val="22"/>
        </w:rPr>
        <w:t xml:space="preserve">   </w:t>
      </w:r>
    </w:p>
    <w:p w14:paraId="59E7ABDB" w14:textId="77777777" w:rsidR="00937007" w:rsidRPr="007B7C98" w:rsidRDefault="00937007" w:rsidP="00A63E08">
      <w:pPr>
        <w:jc w:val="both"/>
        <w:rPr>
          <w:rFonts w:ascii="Times New Roman" w:hAnsi="Times New Roman" w:cs="Times New Roman"/>
          <w:color w:val="000000"/>
          <w:sz w:val="22"/>
          <w:szCs w:val="22"/>
        </w:rPr>
      </w:pPr>
    </w:p>
    <w:p w14:paraId="27B8E17A" w14:textId="5088037A" w:rsidR="00CB1AF2" w:rsidRPr="007B7C98" w:rsidRDefault="00937007" w:rsidP="00A63E08">
      <w:pPr>
        <w:jc w:val="both"/>
        <w:rPr>
          <w:rFonts w:ascii="Times New Roman" w:hAnsi="Times New Roman" w:cs="Times New Roman"/>
          <w:color w:val="333333"/>
          <w:shd w:val="clear" w:color="auto" w:fill="FFFFFF"/>
        </w:rPr>
      </w:pPr>
      <w:r w:rsidRPr="007B7C98">
        <w:rPr>
          <w:rFonts w:ascii="Times New Roman" w:hAnsi="Times New Roman" w:cs="Times New Roman"/>
          <w:color w:val="333333"/>
          <w:shd w:val="clear" w:color="auto" w:fill="FFFFFF"/>
        </w:rPr>
        <w:t xml:space="preserve">The </w:t>
      </w:r>
      <w:hyperlink r:id="rId5" w:history="1">
        <w:r w:rsidRPr="007B7C98">
          <w:rPr>
            <w:rStyle w:val="Hyperlink"/>
            <w:rFonts w:ascii="Times New Roman" w:hAnsi="Times New Roman" w:cs="Times New Roman"/>
            <w:shd w:val="clear" w:color="auto" w:fill="FFFFFF"/>
          </w:rPr>
          <w:t>Critical Pedagogy Summit</w:t>
        </w:r>
      </w:hyperlink>
      <w:r w:rsidRPr="007B7C98">
        <w:rPr>
          <w:rFonts w:ascii="Times New Roman" w:hAnsi="Times New Roman" w:cs="Times New Roman"/>
          <w:color w:val="333333"/>
          <w:shd w:val="clear" w:color="auto" w:fill="FFFFFF"/>
        </w:rPr>
        <w:t xml:space="preserve"> was convened by leaders in our community </w:t>
      </w:r>
      <w:r w:rsidRPr="00937007">
        <w:rPr>
          <w:rFonts w:ascii="Times New Roman" w:hAnsi="Times New Roman" w:cs="Times New Roman"/>
          <w:color w:val="333333"/>
          <w:shd w:val="clear" w:color="auto" w:fill="FFFFFF"/>
        </w:rPr>
        <w:t xml:space="preserve">to have conversations with </w:t>
      </w:r>
      <w:r w:rsidRPr="007B7C98">
        <w:rPr>
          <w:rFonts w:ascii="Times New Roman" w:hAnsi="Times New Roman" w:cs="Times New Roman"/>
          <w:color w:val="333333"/>
          <w:shd w:val="clear" w:color="auto" w:fill="FFFFFF"/>
        </w:rPr>
        <w:t>information professionals, educators and leaders around understanding the issues related to</w:t>
      </w:r>
      <w:r w:rsidR="004B0881" w:rsidRPr="007B7C98">
        <w:rPr>
          <w:rFonts w:ascii="Times New Roman" w:hAnsi="Times New Roman" w:cs="Times New Roman"/>
          <w:color w:val="333333"/>
          <w:shd w:val="clear" w:color="auto" w:fill="FFFFFF"/>
        </w:rPr>
        <w:t xml:space="preserve"> Net Neutrality.  The event yielded some of the best and brightest minds thinking about the issues surrounding net neutrality</w:t>
      </w:r>
      <w:r w:rsidR="00D96BBF">
        <w:rPr>
          <w:rFonts w:ascii="Times New Roman" w:hAnsi="Times New Roman" w:cs="Times New Roman"/>
          <w:color w:val="333333"/>
          <w:shd w:val="clear" w:color="auto" w:fill="FFFFFF"/>
        </w:rPr>
        <w:t xml:space="preserve"> and systems of knowledge</w:t>
      </w:r>
      <w:r w:rsidR="004400A6">
        <w:rPr>
          <w:rFonts w:ascii="Times New Roman" w:hAnsi="Times New Roman" w:cs="Times New Roman"/>
          <w:color w:val="333333"/>
          <w:shd w:val="clear" w:color="auto" w:fill="FFFFFF"/>
        </w:rPr>
        <w:t xml:space="preserve">.  </w:t>
      </w:r>
    </w:p>
    <w:p w14:paraId="7AAED4E4" w14:textId="77777777" w:rsidR="00CB1AF2" w:rsidRPr="007B7C98" w:rsidRDefault="00CB1AF2" w:rsidP="00A63E08">
      <w:pPr>
        <w:jc w:val="both"/>
        <w:rPr>
          <w:rFonts w:ascii="Times New Roman" w:hAnsi="Times New Roman" w:cs="Times New Roman"/>
          <w:color w:val="333333"/>
          <w:shd w:val="clear" w:color="auto" w:fill="FFFFFF"/>
        </w:rPr>
      </w:pPr>
    </w:p>
    <w:p w14:paraId="202A2B49" w14:textId="77777777" w:rsidR="004B0881" w:rsidRPr="007B7C98" w:rsidRDefault="004B0881" w:rsidP="00A63E08">
      <w:pPr>
        <w:jc w:val="both"/>
        <w:rPr>
          <w:rFonts w:ascii="Times New Roman" w:hAnsi="Times New Roman" w:cs="Times New Roman"/>
          <w:color w:val="333333"/>
          <w:shd w:val="clear" w:color="auto" w:fill="FFFFFF"/>
        </w:rPr>
      </w:pPr>
      <w:r w:rsidRPr="007B7C98">
        <w:rPr>
          <w:rFonts w:ascii="Times New Roman" w:hAnsi="Times New Roman" w:cs="Times New Roman"/>
          <w:color w:val="333333"/>
          <w:shd w:val="clear" w:color="auto" w:fill="FFFFFF"/>
        </w:rPr>
        <w:t xml:space="preserve">What: </w:t>
      </w:r>
      <w:r w:rsidRPr="007B7C98">
        <w:rPr>
          <w:rStyle w:val="Strong"/>
          <w:rFonts w:ascii="Times New Roman" w:hAnsi="Times New Roman" w:cs="Times New Roman"/>
          <w:color w:val="535353"/>
        </w:rPr>
        <w:t>Critical Pedagogy</w:t>
      </w:r>
      <w:r w:rsidRPr="007B7C98">
        <w:rPr>
          <w:rStyle w:val="apple-converted-space"/>
          <w:rFonts w:ascii="Times New Roman" w:hAnsi="Times New Roman" w:cs="Times New Roman"/>
          <w:color w:val="535353"/>
        </w:rPr>
        <w:t> </w:t>
      </w:r>
      <w:r w:rsidRPr="007B7C98">
        <w:rPr>
          <w:rFonts w:ascii="Times New Roman" w:hAnsi="Times New Roman" w:cs="Times New Roman"/>
          <w:color w:val="535353"/>
        </w:rPr>
        <w:t>is a</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teaching approach</w:t>
      </w:r>
      <w:r w:rsidRPr="007B7C98">
        <w:rPr>
          <w:rStyle w:val="apple-converted-space"/>
          <w:rFonts w:ascii="Times New Roman" w:hAnsi="Times New Roman" w:cs="Times New Roman"/>
          <w:color w:val="535353"/>
        </w:rPr>
        <w:t> </w:t>
      </w:r>
      <w:r w:rsidRPr="007B7C98">
        <w:rPr>
          <w:rFonts w:ascii="Times New Roman" w:hAnsi="Times New Roman" w:cs="Times New Roman"/>
          <w:color w:val="535353"/>
        </w:rPr>
        <w:t>that helps students</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question</w:t>
      </w:r>
      <w:r w:rsidR="00CB1AF2" w:rsidRPr="007B7C98">
        <w:rPr>
          <w:rStyle w:val="Emphasis"/>
          <w:rFonts w:ascii="Times New Roman" w:hAnsi="Times New Roman" w:cs="Times New Roman"/>
          <w:color w:val="535353"/>
        </w:rPr>
        <w:t xml:space="preserve"> </w:t>
      </w:r>
      <w:r w:rsidRPr="007B7C98">
        <w:rPr>
          <w:rFonts w:ascii="Times New Roman" w:hAnsi="Times New Roman" w:cs="Times New Roman"/>
          <w:color w:val="535353"/>
        </w:rPr>
        <w:t>and</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challenge</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domination</w:t>
      </w:r>
      <w:r w:rsidRPr="007B7C98">
        <w:rPr>
          <w:rStyle w:val="apple-converted-space"/>
          <w:rFonts w:ascii="Times New Roman" w:hAnsi="Times New Roman" w:cs="Times New Roman"/>
          <w:color w:val="535353"/>
        </w:rPr>
        <w:t> </w:t>
      </w:r>
      <w:r w:rsidRPr="007B7C98">
        <w:rPr>
          <w:rFonts w:ascii="Times New Roman" w:hAnsi="Times New Roman" w:cs="Times New Roman"/>
          <w:color w:val="535353"/>
        </w:rPr>
        <w:t>and the</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beliefs</w:t>
      </w:r>
      <w:r w:rsidRPr="007B7C98">
        <w:rPr>
          <w:rStyle w:val="apple-converted-space"/>
          <w:rFonts w:ascii="Times New Roman" w:hAnsi="Times New Roman" w:cs="Times New Roman"/>
          <w:i/>
          <w:iCs/>
          <w:color w:val="535353"/>
        </w:rPr>
        <w:t> </w:t>
      </w:r>
      <w:r w:rsidRPr="007B7C98">
        <w:rPr>
          <w:rFonts w:ascii="Times New Roman" w:hAnsi="Times New Roman" w:cs="Times New Roman"/>
          <w:color w:val="535353"/>
        </w:rPr>
        <w:t>and</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practices</w:t>
      </w:r>
      <w:r w:rsidRPr="007B7C98">
        <w:rPr>
          <w:rStyle w:val="apple-converted-space"/>
          <w:rFonts w:ascii="Times New Roman" w:hAnsi="Times New Roman" w:cs="Times New Roman"/>
          <w:color w:val="535353"/>
        </w:rPr>
        <w:t> </w:t>
      </w:r>
      <w:r w:rsidRPr="007B7C98">
        <w:rPr>
          <w:rFonts w:ascii="Times New Roman" w:hAnsi="Times New Roman" w:cs="Times New Roman"/>
          <w:color w:val="535353"/>
        </w:rPr>
        <w:t>that dominate them. It is</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Social Justice</w:t>
      </w:r>
      <w:r w:rsidRPr="007B7C98">
        <w:rPr>
          <w:rStyle w:val="apple-converted-space"/>
          <w:rFonts w:ascii="Times New Roman" w:hAnsi="Times New Roman" w:cs="Times New Roman"/>
          <w:color w:val="535353"/>
        </w:rPr>
        <w:t> </w:t>
      </w:r>
      <w:r w:rsidRPr="007B7C98">
        <w:rPr>
          <w:rFonts w:ascii="Times New Roman" w:hAnsi="Times New Roman" w:cs="Times New Roman"/>
          <w:color w:val="535353"/>
        </w:rPr>
        <w:t>+</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Education</w:t>
      </w:r>
      <w:r w:rsidRPr="007B7C98">
        <w:rPr>
          <w:rFonts w:ascii="Times New Roman" w:hAnsi="Times New Roman" w:cs="Times New Roman"/>
          <w:color w:val="535353"/>
        </w:rPr>
        <w:t>. The</w:t>
      </w:r>
      <w:r w:rsidRPr="007B7C98">
        <w:rPr>
          <w:rStyle w:val="apple-converted-space"/>
          <w:rFonts w:ascii="Times New Roman" w:hAnsi="Times New Roman" w:cs="Times New Roman"/>
          <w:color w:val="535353"/>
        </w:rPr>
        <w:t> </w:t>
      </w:r>
      <w:r w:rsidRPr="007B7C98">
        <w:rPr>
          <w:rStyle w:val="Strong"/>
          <w:rFonts w:ascii="Times New Roman" w:hAnsi="Times New Roman" w:cs="Times New Roman"/>
          <w:color w:val="535353"/>
        </w:rPr>
        <w:t>Critical Pedagogy Summit</w:t>
      </w:r>
      <w:r w:rsidRPr="007B7C98">
        <w:rPr>
          <w:rStyle w:val="apple-converted-space"/>
          <w:rFonts w:ascii="Times New Roman" w:hAnsi="Times New Roman" w:cs="Times New Roman"/>
          <w:color w:val="535353"/>
        </w:rPr>
        <w:t> </w:t>
      </w:r>
      <w:r w:rsidRPr="007B7C98">
        <w:rPr>
          <w:rFonts w:ascii="Times New Roman" w:hAnsi="Times New Roman" w:cs="Times New Roman"/>
          <w:color w:val="535353"/>
        </w:rPr>
        <w:t>is coming together to co-teach and co-learn. It is</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distributed</w:t>
      </w:r>
      <w:r w:rsidRPr="007B7C98">
        <w:rPr>
          <w:rFonts w:ascii="Times New Roman" w:hAnsi="Times New Roman" w:cs="Times New Roman"/>
          <w:color w:val="535353"/>
        </w:rPr>
        <w:t>,</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open</w:t>
      </w:r>
      <w:r w:rsidRPr="007B7C98">
        <w:rPr>
          <w:rStyle w:val="apple-converted-space"/>
          <w:rFonts w:ascii="Times New Roman" w:hAnsi="Times New Roman" w:cs="Times New Roman"/>
          <w:color w:val="535353"/>
        </w:rPr>
        <w:t> </w:t>
      </w:r>
      <w:r w:rsidRPr="007B7C98">
        <w:rPr>
          <w:rFonts w:ascii="Times New Roman" w:hAnsi="Times New Roman" w:cs="Times New Roman"/>
          <w:color w:val="535353"/>
        </w:rPr>
        <w:t>&amp;</w:t>
      </w:r>
      <w:r w:rsidRPr="007B7C98">
        <w:rPr>
          <w:rStyle w:val="apple-converted-space"/>
          <w:rFonts w:ascii="Times New Roman" w:hAnsi="Times New Roman" w:cs="Times New Roman"/>
          <w:color w:val="535353"/>
        </w:rPr>
        <w:t> </w:t>
      </w:r>
      <w:r w:rsidRPr="007B7C98">
        <w:rPr>
          <w:rStyle w:val="Emphasis"/>
          <w:rFonts w:ascii="Times New Roman" w:hAnsi="Times New Roman" w:cs="Times New Roman"/>
          <w:color w:val="535353"/>
        </w:rPr>
        <w:t>collaborative</w:t>
      </w:r>
      <w:r w:rsidRPr="007B7C98">
        <w:rPr>
          <w:rFonts w:ascii="Times New Roman" w:hAnsi="Times New Roman" w:cs="Times New Roman"/>
          <w:color w:val="535353"/>
        </w:rPr>
        <w:t xml:space="preserve">. </w:t>
      </w:r>
    </w:p>
    <w:p w14:paraId="0CCB5E1F" w14:textId="1C4FAFB6" w:rsidR="004B0881" w:rsidRPr="007B7C98" w:rsidRDefault="004B0881" w:rsidP="00A63E08">
      <w:pPr>
        <w:pStyle w:val="NormalWeb"/>
        <w:spacing w:before="0" w:after="0"/>
        <w:jc w:val="both"/>
        <w:rPr>
          <w:color w:val="535353"/>
        </w:rPr>
      </w:pPr>
      <w:r w:rsidRPr="007B7C98">
        <w:rPr>
          <w:color w:val="535353"/>
        </w:rPr>
        <w:t xml:space="preserve">Why:  </w:t>
      </w:r>
      <w:r w:rsidR="00F90F41">
        <w:rPr>
          <w:color w:val="535353"/>
        </w:rPr>
        <w:t>The summit wa</w:t>
      </w:r>
      <w:r w:rsidRPr="007B7C98">
        <w:rPr>
          <w:color w:val="535353"/>
        </w:rPr>
        <w:t>s intended to meet the needs of digital interdisciplinary scholarship and practices.</w:t>
      </w:r>
      <w:r w:rsidRPr="007B7C98">
        <w:rPr>
          <w:rStyle w:val="apple-converted-space"/>
          <w:color w:val="535353"/>
        </w:rPr>
        <w:t> </w:t>
      </w:r>
      <w:hyperlink r:id="rId6" w:tgtFrame="_blank" w:history="1">
        <w:r w:rsidRPr="007B7C98">
          <w:rPr>
            <w:rStyle w:val="Hyperlink"/>
            <w:color w:val="4B2E83"/>
          </w:rPr>
          <w:t>(View poster.)</w:t>
        </w:r>
      </w:hyperlink>
    </w:p>
    <w:p w14:paraId="70E6937D" w14:textId="49BB1EEA" w:rsidR="00CB1AF2" w:rsidRPr="004400A6" w:rsidRDefault="00CB1AF2" w:rsidP="00A63E08">
      <w:pPr>
        <w:pStyle w:val="NormalWeb"/>
      </w:pPr>
      <w:r w:rsidRPr="004400A6">
        <w:rPr>
          <w:b/>
          <w:bCs/>
        </w:rPr>
        <w:t>Cent</w:t>
      </w:r>
      <w:r w:rsidR="004400A6">
        <w:rPr>
          <w:b/>
          <w:bCs/>
        </w:rPr>
        <w:t>ering Around Net Neutrality:</w:t>
      </w:r>
      <w:r w:rsidR="004400A6">
        <w:rPr>
          <w:b/>
          <w:bCs/>
        </w:rPr>
        <w:br/>
        <w:t>A S</w:t>
      </w:r>
      <w:r w:rsidRPr="004400A6">
        <w:rPr>
          <w:b/>
          <w:bCs/>
        </w:rPr>
        <w:t xml:space="preserve">tatement from the </w:t>
      </w:r>
      <w:r w:rsidRPr="004400A6">
        <w:rPr>
          <w:b/>
          <w:bCs/>
          <w:color w:val="0000FF"/>
        </w:rPr>
        <w:t>Critical Pedagogy Summit</w:t>
      </w:r>
      <w:r w:rsidRPr="004400A6">
        <w:rPr>
          <w:b/>
          <w:bCs/>
        </w:rPr>
        <w:t xml:space="preserve">, Dec 1, 2017 </w:t>
      </w:r>
    </w:p>
    <w:p w14:paraId="58B52682" w14:textId="77777777" w:rsidR="00CB1AF2" w:rsidRPr="004400A6" w:rsidRDefault="00CB1AF2" w:rsidP="00A63E08">
      <w:pPr>
        <w:pStyle w:val="NormalWeb"/>
        <w:jc w:val="both"/>
      </w:pPr>
      <w:r w:rsidRPr="004400A6">
        <w:rPr>
          <w:b/>
          <w:bCs/>
        </w:rPr>
        <w:t xml:space="preserve">Intended Audience: </w:t>
      </w:r>
      <w:r w:rsidRPr="004400A6">
        <w:t>Politicians, Educators, Information Professionals, and Leaders</w:t>
      </w:r>
    </w:p>
    <w:p w14:paraId="010E0555" w14:textId="7F990B97" w:rsidR="00CB1AF2" w:rsidRPr="004400A6" w:rsidRDefault="004400A6" w:rsidP="00A63E08">
      <w:pPr>
        <w:pStyle w:val="NormalWeb"/>
        <w:jc w:val="both"/>
      </w:pPr>
      <w:r w:rsidRPr="004400A6">
        <w:rPr>
          <w:b/>
          <w:bCs/>
        </w:rPr>
        <w:t xml:space="preserve"> </w:t>
      </w:r>
      <w:r w:rsidR="00CB1AF2" w:rsidRPr="004400A6">
        <w:rPr>
          <w:b/>
          <w:bCs/>
        </w:rPr>
        <w:t>“</w:t>
      </w:r>
      <w:r w:rsidR="00CB1AF2" w:rsidRPr="004400A6">
        <w:t xml:space="preserve">Removing net neutrality benefits the individuals and entities that value maximizing financial profit. History has shown such preferential benefits will negatively impact other individuals and groups – those who are often referred to as ‘marginalized’ or ‘minority’. Maintaining net neutrality is a social equity issue. It is an economic class issue. It is an education and knowledge access issue. All of these issues are known to be tied to systemic oppressions – they ARE the definition of systemic oppression.” </w:t>
      </w:r>
    </w:p>
    <w:p w14:paraId="11EF451B" w14:textId="77777777" w:rsidR="00CB1AF2" w:rsidRPr="004400A6" w:rsidRDefault="00CB1AF2" w:rsidP="00A63E08">
      <w:pPr>
        <w:pStyle w:val="NormalWeb"/>
        <w:ind w:left="5760" w:firstLine="720"/>
        <w:jc w:val="both"/>
      </w:pPr>
      <w:r w:rsidRPr="004400A6">
        <w:t>~</w:t>
      </w:r>
      <w:hyperlink r:id="rId7" w:history="1">
        <w:r w:rsidRPr="004400A6">
          <w:rPr>
            <w:rStyle w:val="Hyperlink"/>
          </w:rPr>
          <w:t>Dr. Jeanette Bushnell</w:t>
        </w:r>
      </w:hyperlink>
    </w:p>
    <w:p w14:paraId="233ACB44" w14:textId="77777777" w:rsidR="00CB1AF2" w:rsidRPr="004400A6" w:rsidRDefault="00CB1AF2" w:rsidP="00A63E08">
      <w:pPr>
        <w:pStyle w:val="NormalWeb"/>
        <w:jc w:val="both"/>
      </w:pPr>
      <w:bookmarkStart w:id="0" w:name="_GoBack"/>
      <w:r w:rsidRPr="004400A6">
        <w:t>“It is a racial justice issue.  It is a social justice issue.  It is a wealth issue.  It will affect the most vulnerable in our communities.”  </w:t>
      </w:r>
    </w:p>
    <w:bookmarkEnd w:id="0"/>
    <w:p w14:paraId="2194C65C" w14:textId="77777777" w:rsidR="00CB1AF2" w:rsidRPr="004400A6" w:rsidRDefault="00CB1AF2" w:rsidP="00A63E08">
      <w:pPr>
        <w:pStyle w:val="NormalWeb"/>
        <w:ind w:left="5760" w:firstLine="720"/>
        <w:jc w:val="both"/>
      </w:pPr>
      <w:r w:rsidRPr="004400A6">
        <w:t>~</w:t>
      </w:r>
      <w:hyperlink r:id="rId8" w:history="1">
        <w:r w:rsidRPr="004400A6">
          <w:rPr>
            <w:rStyle w:val="Hyperlink"/>
          </w:rPr>
          <w:t>Ivette Bayo Urban</w:t>
        </w:r>
      </w:hyperlink>
    </w:p>
    <w:p w14:paraId="638A80AA" w14:textId="77777777" w:rsidR="007B7C98" w:rsidRPr="004400A6" w:rsidRDefault="00CB1AF2" w:rsidP="00A63E08">
      <w:pPr>
        <w:pStyle w:val="NormalWeb"/>
        <w:jc w:val="both"/>
        <w:rPr>
          <w:b/>
          <w:color w:val="333333"/>
          <w:shd w:val="clear" w:color="auto" w:fill="FFFFFF"/>
        </w:rPr>
      </w:pPr>
      <w:r w:rsidRPr="004400A6">
        <w:rPr>
          <w:b/>
          <w:color w:val="333333"/>
          <w:u w:val="single"/>
          <w:shd w:val="clear" w:color="auto" w:fill="FFFFFF"/>
        </w:rPr>
        <w:t>ACTION:</w:t>
      </w:r>
      <w:r w:rsidRPr="004400A6">
        <w:rPr>
          <w:color w:val="333333"/>
          <w:shd w:val="clear" w:color="auto" w:fill="FFFFFF"/>
        </w:rPr>
        <w:t xml:space="preserve"> Don’t ignore the Net Neutrality issue – </w:t>
      </w:r>
      <w:r w:rsidRPr="004400A6">
        <w:rPr>
          <w:b/>
          <w:color w:val="333333"/>
          <w:shd w:val="clear" w:color="auto" w:fill="FFFFFF"/>
        </w:rPr>
        <w:t>We have until 12/14/2017 to have our voices heard.</w:t>
      </w:r>
    </w:p>
    <w:p w14:paraId="5376D5A8" w14:textId="77777777" w:rsidR="00CB1AF2" w:rsidRPr="004400A6" w:rsidRDefault="00CB1AF2" w:rsidP="00A63E08">
      <w:pPr>
        <w:widowControl w:val="0"/>
        <w:autoSpaceDE w:val="0"/>
        <w:autoSpaceDN w:val="0"/>
        <w:adjustRightInd w:val="0"/>
        <w:jc w:val="both"/>
        <w:rPr>
          <w:rFonts w:ascii="Times New Roman" w:hAnsi="Times New Roman" w:cs="Times New Roman"/>
          <w:color w:val="333333"/>
          <w:shd w:val="clear" w:color="auto" w:fill="FFFFFF"/>
        </w:rPr>
      </w:pPr>
      <w:r w:rsidRPr="004400A6">
        <w:rPr>
          <w:rFonts w:ascii="Times New Roman" w:hAnsi="Times New Roman" w:cs="Times New Roman"/>
          <w:color w:val="333333"/>
          <w:shd w:val="clear" w:color="auto" w:fill="FFFFFF"/>
        </w:rPr>
        <w:t>TWO things YOU can do:</w:t>
      </w:r>
    </w:p>
    <w:p w14:paraId="10EF72BD" w14:textId="77777777" w:rsidR="00CB1AF2" w:rsidRPr="004400A6" w:rsidRDefault="00CB1AF2" w:rsidP="00A63E08">
      <w:pPr>
        <w:widowControl w:val="0"/>
        <w:autoSpaceDE w:val="0"/>
        <w:autoSpaceDN w:val="0"/>
        <w:adjustRightInd w:val="0"/>
        <w:jc w:val="both"/>
        <w:rPr>
          <w:rFonts w:ascii="Times New Roman" w:hAnsi="Times New Roman" w:cs="Times New Roman"/>
          <w:color w:val="333333"/>
          <w:shd w:val="clear" w:color="auto" w:fill="FFFFFF"/>
        </w:rPr>
      </w:pPr>
    </w:p>
    <w:p w14:paraId="4D1174EE" w14:textId="77777777" w:rsidR="00CB1AF2" w:rsidRPr="004400A6" w:rsidRDefault="00CB1AF2" w:rsidP="00A63E08">
      <w:pPr>
        <w:widowControl w:val="0"/>
        <w:autoSpaceDE w:val="0"/>
        <w:autoSpaceDN w:val="0"/>
        <w:adjustRightInd w:val="0"/>
        <w:jc w:val="both"/>
        <w:rPr>
          <w:rFonts w:ascii="Times New Roman" w:hAnsi="Times New Roman" w:cs="Times New Roman"/>
          <w:color w:val="333333"/>
          <w:shd w:val="clear" w:color="auto" w:fill="FFFFFF"/>
        </w:rPr>
      </w:pPr>
      <w:r w:rsidRPr="004400A6">
        <w:rPr>
          <w:rFonts w:ascii="Times New Roman" w:hAnsi="Times New Roman" w:cs="Times New Roman"/>
          <w:color w:val="333333"/>
          <w:shd w:val="clear" w:color="auto" w:fill="FFFFFF"/>
        </w:rPr>
        <w:t xml:space="preserve">1) Please take direct action AND 2) with whatever degrees of freedom and ability you have, share </w:t>
      </w:r>
      <w:r w:rsidRPr="004400A6">
        <w:rPr>
          <w:rFonts w:ascii="Times New Roman" w:hAnsi="Times New Roman" w:cs="Times New Roman"/>
          <w:color w:val="333333"/>
          <w:shd w:val="clear" w:color="auto" w:fill="FFFFFF"/>
        </w:rPr>
        <w:lastRenderedPageBreak/>
        <w:t>with others to do the same. </w:t>
      </w:r>
    </w:p>
    <w:p w14:paraId="6FC64966" w14:textId="44C4ABED" w:rsidR="00A63E08" w:rsidRDefault="00A63E08" w:rsidP="00A63E08">
      <w:pPr>
        <w:pStyle w:val="NormalWeb"/>
        <w:rPr>
          <w:color w:val="333333"/>
          <w:shd w:val="clear" w:color="auto" w:fill="FFFFFF"/>
        </w:rPr>
      </w:pPr>
      <w:r>
        <w:rPr>
          <w:b/>
          <w:color w:val="333333"/>
          <w:shd w:val="clear" w:color="auto" w:fill="FFFFFF"/>
        </w:rPr>
        <w:t xml:space="preserve">1) </w:t>
      </w:r>
      <w:r w:rsidR="00CB1AF2" w:rsidRPr="00A63E08">
        <w:rPr>
          <w:b/>
          <w:color w:val="333333"/>
          <w:shd w:val="clear" w:color="auto" w:fill="FFFFFF"/>
        </w:rPr>
        <w:t>Here’s how to fight it in less than 12 seconds:</w:t>
      </w:r>
      <w:r w:rsidR="00CB1AF2" w:rsidRPr="007B7C98">
        <w:rPr>
          <w:color w:val="333333"/>
          <w:shd w:val="clear" w:color="auto" w:fill="FFFFFF"/>
        </w:rPr>
        <w:br/>
        <w:t xml:space="preserve">Do you oppose the repeal of net neutrality? </w:t>
      </w:r>
    </w:p>
    <w:p w14:paraId="31BFB81C" w14:textId="24FACE2F" w:rsidR="00CB1AF2" w:rsidRPr="007B7C98" w:rsidRDefault="00CB1AF2" w:rsidP="00A63E08">
      <w:pPr>
        <w:pStyle w:val="NormalWeb"/>
        <w:rPr>
          <w:color w:val="333333"/>
          <w:shd w:val="clear" w:color="auto" w:fill="FFFFFF"/>
        </w:rPr>
      </w:pPr>
      <w:r w:rsidRPr="007B7C98">
        <w:rPr>
          <w:color w:val="333333"/>
          <w:shd w:val="clear" w:color="auto" w:fill="FFFFFF"/>
        </w:rPr>
        <w:t xml:space="preserve">Call the FCC 1.202.418.1000. Leave a message saying "you oppose the repeal of Net Neutrality". </w:t>
      </w:r>
    </w:p>
    <w:p w14:paraId="2306E85C" w14:textId="77777777" w:rsidR="00CB1AF2" w:rsidRPr="004400A6" w:rsidRDefault="00CB1AF2" w:rsidP="00A63E08">
      <w:pPr>
        <w:pStyle w:val="NormalWeb"/>
        <w:jc w:val="both"/>
        <w:rPr>
          <w:b/>
          <w:color w:val="333333"/>
          <w:u w:val="single"/>
          <w:shd w:val="clear" w:color="auto" w:fill="FFFFFF"/>
        </w:rPr>
      </w:pPr>
      <w:r w:rsidRPr="004400A6">
        <w:rPr>
          <w:b/>
          <w:color w:val="333333"/>
          <w:u w:val="single"/>
          <w:shd w:val="clear" w:color="auto" w:fill="FFFFFF"/>
        </w:rPr>
        <w:t xml:space="preserve">Here’s how to fight it in less than 60 seconds: </w:t>
      </w:r>
    </w:p>
    <w:p w14:paraId="5B0CD142" w14:textId="17A52C2A" w:rsidR="00CB1AF2" w:rsidRPr="007B7C98" w:rsidRDefault="00CB1AF2" w:rsidP="00A63E08">
      <w:pPr>
        <w:pStyle w:val="NormalWeb"/>
        <w:numPr>
          <w:ilvl w:val="0"/>
          <w:numId w:val="2"/>
        </w:numPr>
        <w:jc w:val="both"/>
        <w:rPr>
          <w:color w:val="333333"/>
          <w:shd w:val="clear" w:color="auto" w:fill="FFFFFF"/>
        </w:rPr>
      </w:pPr>
      <w:r w:rsidRPr="007B7C98">
        <w:rPr>
          <w:color w:val="333333"/>
          <w:shd w:val="clear" w:color="auto" w:fill="FFFFFF"/>
        </w:rPr>
        <w:t xml:space="preserve">Go to </w:t>
      </w:r>
      <w:hyperlink r:id="rId9" w:history="1">
        <w:r w:rsidRPr="004400A6">
          <w:rPr>
            <w:rStyle w:val="Hyperlink"/>
            <w:shd w:val="clear" w:color="auto" w:fill="FFFFFF"/>
          </w:rPr>
          <w:t>gofccyourself.com</w:t>
        </w:r>
      </w:hyperlink>
      <w:r w:rsidRPr="007B7C98">
        <w:rPr>
          <w:color w:val="333333"/>
          <w:shd w:val="clear" w:color="auto" w:fill="FFFFFF"/>
        </w:rPr>
        <w:t xml:space="preserve"> (the shortcut John Oliver made, which takes you to </w:t>
      </w:r>
    </w:p>
    <w:p w14:paraId="15C4C7E4" w14:textId="77777777" w:rsidR="00CB1AF2" w:rsidRPr="007B7C98" w:rsidRDefault="00CB1AF2" w:rsidP="00A63E08">
      <w:pPr>
        <w:pStyle w:val="NormalWeb"/>
        <w:ind w:left="720"/>
        <w:jc w:val="both"/>
        <w:rPr>
          <w:color w:val="333333"/>
          <w:shd w:val="clear" w:color="auto" w:fill="FFFFFF"/>
        </w:rPr>
      </w:pPr>
      <w:r w:rsidRPr="007B7C98">
        <w:rPr>
          <w:color w:val="333333"/>
          <w:shd w:val="clear" w:color="auto" w:fill="FFFFFF"/>
        </w:rPr>
        <w:t xml:space="preserve">the hard-to-find FCC comment page). </w:t>
      </w:r>
    </w:p>
    <w:p w14:paraId="3935336C" w14:textId="77777777" w:rsidR="00CB1AF2" w:rsidRPr="007B7C98" w:rsidRDefault="00CB1AF2" w:rsidP="00A63E08">
      <w:pPr>
        <w:pStyle w:val="NormalWeb"/>
        <w:numPr>
          <w:ilvl w:val="0"/>
          <w:numId w:val="2"/>
        </w:numPr>
        <w:jc w:val="both"/>
        <w:rPr>
          <w:color w:val="333333"/>
          <w:shd w:val="clear" w:color="auto" w:fill="FFFFFF"/>
        </w:rPr>
      </w:pPr>
      <w:r w:rsidRPr="007B7C98">
        <w:rPr>
          <w:color w:val="333333"/>
          <w:shd w:val="clear" w:color="auto" w:fill="FFFFFF"/>
        </w:rPr>
        <w:t xml:space="preserve">Click on “express”. </w:t>
      </w:r>
    </w:p>
    <w:p w14:paraId="4902758C" w14:textId="77777777" w:rsidR="00CB1AF2" w:rsidRPr="007B7C98" w:rsidRDefault="00CB1AF2" w:rsidP="00A63E08">
      <w:pPr>
        <w:pStyle w:val="NormalWeb"/>
        <w:numPr>
          <w:ilvl w:val="0"/>
          <w:numId w:val="2"/>
        </w:numPr>
        <w:jc w:val="both"/>
        <w:rPr>
          <w:color w:val="333333"/>
          <w:shd w:val="clear" w:color="auto" w:fill="FFFFFF"/>
        </w:rPr>
      </w:pPr>
      <w:r w:rsidRPr="007B7C98">
        <w:rPr>
          <w:color w:val="333333"/>
          <w:shd w:val="clear" w:color="auto" w:fill="FFFFFF"/>
        </w:rPr>
        <w:t xml:space="preserve">Fill out the basic info just like signing a petition and comment that you want to </w:t>
      </w:r>
    </w:p>
    <w:p w14:paraId="7E64685A" w14:textId="77777777" w:rsidR="00CB1AF2" w:rsidRPr="007B7C98" w:rsidRDefault="00CB1AF2" w:rsidP="00A63E08">
      <w:pPr>
        <w:pStyle w:val="NormalWeb"/>
        <w:ind w:left="720"/>
        <w:jc w:val="both"/>
        <w:rPr>
          <w:color w:val="333333"/>
          <w:shd w:val="clear" w:color="auto" w:fill="FFFFFF"/>
        </w:rPr>
      </w:pPr>
      <w:r w:rsidRPr="007B7C98">
        <w:rPr>
          <w:color w:val="333333"/>
          <w:shd w:val="clear" w:color="auto" w:fill="FFFFFF"/>
        </w:rPr>
        <w:t xml:space="preserve">keep net neutrality as it is. </w:t>
      </w:r>
    </w:p>
    <w:p w14:paraId="6D04457F" w14:textId="77777777" w:rsidR="00CB1AF2" w:rsidRPr="007B7C98" w:rsidRDefault="00CB1AF2" w:rsidP="00A63E08">
      <w:pPr>
        <w:pStyle w:val="NormalWeb"/>
        <w:numPr>
          <w:ilvl w:val="0"/>
          <w:numId w:val="2"/>
        </w:numPr>
        <w:jc w:val="both"/>
        <w:rPr>
          <w:color w:val="333333"/>
          <w:shd w:val="clear" w:color="auto" w:fill="FFFFFF"/>
        </w:rPr>
      </w:pPr>
      <w:r w:rsidRPr="007B7C98">
        <w:rPr>
          <w:color w:val="333333"/>
          <w:shd w:val="clear" w:color="auto" w:fill="FFFFFF"/>
        </w:rPr>
        <w:t xml:space="preserve">Click to submit, done. </w:t>
      </w:r>
    </w:p>
    <w:p w14:paraId="57EAFC44" w14:textId="77777777" w:rsidR="00CB1AF2" w:rsidRPr="007B7C98" w:rsidRDefault="00CB1AF2" w:rsidP="00A63E08">
      <w:pPr>
        <w:pStyle w:val="NormalWeb"/>
        <w:jc w:val="both"/>
        <w:rPr>
          <w:color w:val="333333"/>
          <w:shd w:val="clear" w:color="auto" w:fill="FFFFFF"/>
        </w:rPr>
      </w:pPr>
      <w:r w:rsidRPr="007B7C98">
        <w:rPr>
          <w:color w:val="333333"/>
          <w:shd w:val="clear" w:color="auto" w:fill="FFFFFF"/>
        </w:rPr>
        <w:t xml:space="preserve">Note: you need to hit the enter/return button once you enter your name on the keyboard or touchscreen. Otherwise, you will get a submission error. (Copied from David Gilberholm, shared by Dr. Jeanette Bushnell). </w:t>
      </w:r>
    </w:p>
    <w:p w14:paraId="6CDCA287" w14:textId="48048E8B" w:rsidR="00CB1AF2" w:rsidRPr="007B7C98" w:rsidRDefault="00A63E08" w:rsidP="00A63E08">
      <w:pPr>
        <w:pStyle w:val="NormalWeb"/>
        <w:jc w:val="both"/>
        <w:rPr>
          <w:color w:val="333333"/>
          <w:shd w:val="clear" w:color="auto" w:fill="FFFFFF"/>
        </w:rPr>
      </w:pPr>
      <w:r>
        <w:rPr>
          <w:b/>
          <w:color w:val="333333"/>
          <w:shd w:val="clear" w:color="auto" w:fill="FFFFFF"/>
        </w:rPr>
        <w:t xml:space="preserve">2) </w:t>
      </w:r>
      <w:r w:rsidR="00CB1AF2" w:rsidRPr="00A63E08">
        <w:rPr>
          <w:b/>
          <w:color w:val="333333"/>
          <w:shd w:val="clear" w:color="auto" w:fill="FFFFFF"/>
        </w:rPr>
        <w:t>Pass it along!</w:t>
      </w:r>
      <w:r w:rsidR="00CB1AF2" w:rsidRPr="007B7C98">
        <w:rPr>
          <w:color w:val="333333"/>
          <w:shd w:val="clear" w:color="auto" w:fill="FFFFFF"/>
        </w:rPr>
        <w:t xml:space="preserve"> You’re literally filing a comment in the FCC proceeding – THAT is direct impact! </w:t>
      </w:r>
    </w:p>
    <w:p w14:paraId="67540F79" w14:textId="682E78AE" w:rsidR="00CB1AF2" w:rsidRPr="007B7C98" w:rsidRDefault="00A63E08" w:rsidP="00A63E08">
      <w:pPr>
        <w:pStyle w:val="NormalWeb"/>
        <w:rPr>
          <w:color w:val="333333"/>
          <w:shd w:val="clear" w:color="auto" w:fill="FFFFFF"/>
        </w:rPr>
      </w:pPr>
      <w:r w:rsidRPr="00A63E08">
        <w:rPr>
          <w:b/>
          <w:color w:val="333333"/>
          <w:shd w:val="clear" w:color="auto" w:fill="FFFFFF"/>
        </w:rPr>
        <w:t xml:space="preserve">Want to learn more? </w:t>
      </w:r>
      <w:r w:rsidR="00CB1AF2" w:rsidRPr="00A63E08">
        <w:rPr>
          <w:color w:val="333333"/>
          <w:shd w:val="clear" w:color="auto" w:fill="FFFFFF"/>
        </w:rPr>
        <w:br/>
      </w:r>
      <w:r w:rsidR="00CB1AF2" w:rsidRPr="007B7C98">
        <w:rPr>
          <w:color w:val="333333"/>
          <w:shd w:val="clear" w:color="auto" w:fill="FFFFFF"/>
        </w:rPr>
        <w:t xml:space="preserve">Find out what the </w:t>
      </w:r>
      <w:hyperlink r:id="rId10" w:history="1">
        <w:r w:rsidR="00CB1AF2" w:rsidRPr="007B7C98">
          <w:rPr>
            <w:rStyle w:val="Hyperlink"/>
            <w:shd w:val="clear" w:color="auto" w:fill="FFFFFF"/>
          </w:rPr>
          <w:t>Library and Information</w:t>
        </w:r>
      </w:hyperlink>
      <w:r w:rsidR="00CB1AF2" w:rsidRPr="007B7C98">
        <w:rPr>
          <w:color w:val="333333"/>
          <w:shd w:val="clear" w:color="auto" w:fill="FFFFFF"/>
        </w:rPr>
        <w:t xml:space="preserve"> Professionals say about Ne</w:t>
      </w:r>
      <w:r w:rsidR="007B7C98">
        <w:rPr>
          <w:color w:val="333333"/>
          <w:shd w:val="clear" w:color="auto" w:fill="FFFFFF"/>
        </w:rPr>
        <w:t>t Neutrality.  “</w:t>
      </w:r>
      <w:r w:rsidR="00CB1AF2" w:rsidRPr="007B7C98">
        <w:rPr>
          <w:color w:val="333333"/>
          <w:shd w:val="clear" w:color="auto" w:fill="FFFFFF"/>
        </w:rPr>
        <w:t>Network neutrality is the concept of online non-discrimination.</w:t>
      </w:r>
      <w:r w:rsidR="007B7C98">
        <w:rPr>
          <w:color w:val="333333"/>
          <w:shd w:val="clear" w:color="auto" w:fill="FFFFFF"/>
        </w:rPr>
        <w:t>”</w:t>
      </w:r>
      <w:r w:rsidR="00CB1AF2" w:rsidRPr="007B7C98">
        <w:rPr>
          <w:color w:val="333333"/>
          <w:shd w:val="clear" w:color="auto" w:fill="FFFFFF"/>
        </w:rPr>
        <w:t xml:space="preserve"> </w:t>
      </w:r>
    </w:p>
    <w:p w14:paraId="1EE28DAB" w14:textId="77777777" w:rsidR="00937007" w:rsidRPr="007B7C98" w:rsidRDefault="00937007" w:rsidP="00A63E08">
      <w:pPr>
        <w:ind w:left="720"/>
        <w:jc w:val="both"/>
        <w:rPr>
          <w:rFonts w:ascii="Times New Roman" w:hAnsi="Times New Roman" w:cs="Times New Roman"/>
          <w:color w:val="333333"/>
          <w:shd w:val="clear" w:color="auto" w:fill="FFFFFF"/>
        </w:rPr>
      </w:pPr>
      <w:r w:rsidRPr="00937007">
        <w:rPr>
          <w:rFonts w:ascii="Times New Roman" w:hAnsi="Times New Roman" w:cs="Times New Roman"/>
          <w:color w:val="333333"/>
          <w:shd w:val="clear" w:color="auto" w:fill="FFFFFF"/>
        </w:rPr>
        <w:t> </w:t>
      </w:r>
    </w:p>
    <w:p w14:paraId="7461A47F" w14:textId="67407E2C" w:rsidR="00937007" w:rsidRPr="00937007" w:rsidRDefault="00937007" w:rsidP="00A63E08">
      <w:pPr>
        <w:jc w:val="both"/>
        <w:rPr>
          <w:rFonts w:ascii="Times New Roman" w:hAnsi="Times New Roman" w:cs="Times New Roman"/>
          <w:b/>
          <w:color w:val="333333"/>
          <w:shd w:val="clear" w:color="auto" w:fill="FFFFFF"/>
        </w:rPr>
      </w:pPr>
      <w:r w:rsidRPr="00937007">
        <w:rPr>
          <w:rFonts w:ascii="Times New Roman" w:hAnsi="Times New Roman" w:cs="Times New Roman"/>
          <w:b/>
          <w:color w:val="333333"/>
          <w:shd w:val="clear" w:color="auto" w:fill="FFFFFF"/>
        </w:rPr>
        <w:t xml:space="preserve">About the </w:t>
      </w:r>
      <w:r w:rsidR="00A63E08">
        <w:rPr>
          <w:rFonts w:ascii="Times New Roman" w:hAnsi="Times New Roman" w:cs="Times New Roman"/>
          <w:b/>
          <w:color w:val="333333"/>
          <w:shd w:val="clear" w:color="auto" w:fill="FFFFFF"/>
        </w:rPr>
        <w:t>Conveners</w:t>
      </w:r>
    </w:p>
    <w:p w14:paraId="60F091FF" w14:textId="77777777" w:rsidR="00937007" w:rsidRPr="007B7C98" w:rsidRDefault="00937007" w:rsidP="00A63E08">
      <w:pPr>
        <w:jc w:val="both"/>
        <w:rPr>
          <w:rFonts w:ascii="Times New Roman" w:hAnsi="Times New Roman" w:cs="Times New Roman"/>
          <w:color w:val="333333"/>
          <w:shd w:val="clear" w:color="auto" w:fill="FFFFFF"/>
        </w:rPr>
      </w:pPr>
    </w:p>
    <w:p w14:paraId="081DD934" w14:textId="77777777" w:rsidR="004B0881" w:rsidRPr="004B0881" w:rsidRDefault="004B0881" w:rsidP="00A63E08">
      <w:pPr>
        <w:jc w:val="both"/>
        <w:rPr>
          <w:rFonts w:ascii="Times New Roman" w:hAnsi="Times New Roman" w:cs="Times New Roman"/>
          <w:color w:val="333333"/>
          <w:shd w:val="clear" w:color="auto" w:fill="FFFFFF"/>
        </w:rPr>
      </w:pPr>
      <w:r w:rsidRPr="004B0881">
        <w:rPr>
          <w:rFonts w:ascii="Times New Roman" w:hAnsi="Times New Roman" w:cs="Times New Roman"/>
          <w:color w:val="333333"/>
          <w:shd w:val="clear" w:color="auto" w:fill="FFFFFF"/>
        </w:rPr>
        <w:t xml:space="preserve">The </w:t>
      </w:r>
      <w:hyperlink r:id="rId11" w:history="1">
        <w:r w:rsidRPr="007B7C98">
          <w:rPr>
            <w:rStyle w:val="Hyperlink"/>
            <w:rFonts w:ascii="Times New Roman" w:hAnsi="Times New Roman" w:cs="Times New Roman"/>
            <w:shd w:val="clear" w:color="auto" w:fill="FFFFFF"/>
          </w:rPr>
          <w:t>Allen Research Commons</w:t>
        </w:r>
      </w:hyperlink>
      <w:r w:rsidRPr="004B0881">
        <w:rPr>
          <w:rFonts w:ascii="Times New Roman" w:hAnsi="Times New Roman" w:cs="Times New Roman"/>
          <w:color w:val="333333"/>
          <w:shd w:val="clear" w:color="auto" w:fill="FFFFFF"/>
        </w:rPr>
        <w:t xml:space="preserve"> is an interdisciplinary space in which students, faculty, staff can come together to share and discuss every step in the research process. We are a place that’s open to learning and collaboration, and our goal is to connect people with knowledge, advance intellectual discovery, and improve the quality of life. The Research Commons is also an experimental place--a place where outcomes aren’t planned--and through this event we are eager to make new connections and explore what come of them. </w:t>
      </w:r>
    </w:p>
    <w:p w14:paraId="7C225323" w14:textId="77777777" w:rsidR="004B0881" w:rsidRPr="004B0881" w:rsidRDefault="004B0881" w:rsidP="00A63E08">
      <w:pPr>
        <w:jc w:val="both"/>
        <w:rPr>
          <w:rFonts w:ascii="Times New Roman" w:hAnsi="Times New Roman" w:cs="Times New Roman"/>
          <w:color w:val="333333"/>
          <w:shd w:val="clear" w:color="auto" w:fill="FFFFFF"/>
        </w:rPr>
      </w:pPr>
    </w:p>
    <w:p w14:paraId="4BDC6F35" w14:textId="77777777" w:rsidR="004B0881" w:rsidRPr="004B0881" w:rsidRDefault="00C7369F" w:rsidP="00A63E08">
      <w:pPr>
        <w:jc w:val="both"/>
        <w:rPr>
          <w:rFonts w:ascii="Times New Roman" w:hAnsi="Times New Roman" w:cs="Times New Roman"/>
          <w:color w:val="333333"/>
          <w:shd w:val="clear" w:color="auto" w:fill="FFFFFF"/>
        </w:rPr>
      </w:pPr>
      <w:hyperlink r:id="rId12" w:history="1">
        <w:r w:rsidR="004B0881" w:rsidRPr="007B7C98">
          <w:rPr>
            <w:rStyle w:val="Hyperlink"/>
            <w:rFonts w:ascii="Times New Roman" w:hAnsi="Times New Roman" w:cs="Times New Roman"/>
            <w:shd w:val="clear" w:color="auto" w:fill="FFFFFF"/>
          </w:rPr>
          <w:t>FemTechNet</w:t>
        </w:r>
      </w:hyperlink>
      <w:r w:rsidR="004B0881" w:rsidRPr="004B0881">
        <w:rPr>
          <w:rFonts w:ascii="Times New Roman" w:hAnsi="Times New Roman" w:cs="Times New Roman"/>
          <w:color w:val="333333"/>
          <w:shd w:val="clear" w:color="auto" w:fill="FFFFFF"/>
        </w:rPr>
        <w:t xml:space="preserve"> was established in 2012 as a self-organizing scholarly network that investigates topics in feminism and technology. Their first project, in 2013, was an alternative to Massive Open Online Courses (MOOCs) called the Distributed Open Collaborative Course (DOCC). In 2015, the University of Washington had our first two DOCCs, which formally connected our institution with the FTN Network.  FTN is a</w:t>
      </w:r>
      <w:r w:rsidR="004B0881" w:rsidRPr="007B7C98">
        <w:rPr>
          <w:rFonts w:ascii="Times New Roman" w:hAnsi="Times New Roman" w:cs="Times New Roman"/>
          <w:color w:val="333333"/>
          <w:shd w:val="clear" w:color="auto" w:fill="FFFFFF"/>
        </w:rPr>
        <w:t>n</w:t>
      </w:r>
      <w:r w:rsidR="004B0881" w:rsidRPr="004B0881">
        <w:rPr>
          <w:rFonts w:ascii="Times New Roman" w:hAnsi="Times New Roman" w:cs="Times New Roman"/>
          <w:color w:val="333333"/>
          <w:shd w:val="clear" w:color="auto" w:fill="FFFFFF"/>
        </w:rPr>
        <w:t xml:space="preserve"> think tank for the emerging field of </w:t>
      </w:r>
      <w:r w:rsidR="004B0881" w:rsidRPr="007B7C98">
        <w:rPr>
          <w:rFonts w:ascii="Times New Roman" w:hAnsi="Times New Roman" w:cs="Times New Roman"/>
          <w:color w:val="333333"/>
          <w:shd w:val="clear" w:color="auto" w:fill="FFFFFF"/>
        </w:rPr>
        <w:t xml:space="preserve">interdisciplinary </w:t>
      </w:r>
      <w:r w:rsidR="004B0881" w:rsidRPr="004B0881">
        <w:rPr>
          <w:rFonts w:ascii="Times New Roman" w:hAnsi="Times New Roman" w:cs="Times New Roman"/>
          <w:color w:val="333333"/>
          <w:shd w:val="clear" w:color="auto" w:fill="FFFFFF"/>
        </w:rPr>
        <w:t>feminist digital scholarship and pedagogy.  “FemTechNet is committed to making the accessible, open, accountable, transformative and transforming educational institutions of our dreams.”</w:t>
      </w:r>
    </w:p>
    <w:p w14:paraId="62A32A14" w14:textId="77777777" w:rsidR="004B0881" w:rsidRPr="007B7C98" w:rsidRDefault="004B0881" w:rsidP="00A63E08">
      <w:pPr>
        <w:jc w:val="both"/>
        <w:rPr>
          <w:rFonts w:ascii="Times New Roman" w:hAnsi="Times New Roman" w:cs="Times New Roman"/>
          <w:color w:val="333333"/>
          <w:shd w:val="clear" w:color="auto" w:fill="FFFFFF"/>
        </w:rPr>
      </w:pPr>
    </w:p>
    <w:p w14:paraId="28923BB3" w14:textId="77F8AEC0" w:rsidR="00937007" w:rsidRPr="00A63E08" w:rsidRDefault="004B0881" w:rsidP="00A63E08">
      <w:pPr>
        <w:jc w:val="both"/>
        <w:rPr>
          <w:rFonts w:ascii="Times New Roman" w:hAnsi="Times New Roman" w:cs="Times New Roman"/>
          <w:color w:val="00B0F0"/>
          <w:u w:val="single"/>
          <w:shd w:val="clear" w:color="auto" w:fill="FFFFFF"/>
        </w:rPr>
      </w:pPr>
      <w:r w:rsidRPr="00A63E08">
        <w:rPr>
          <w:rFonts w:ascii="Times New Roman" w:hAnsi="Times New Roman" w:cs="Times New Roman"/>
          <w:color w:val="00B0F0"/>
          <w:u w:val="single"/>
          <w:shd w:val="clear" w:color="auto" w:fill="FFFFFF"/>
        </w:rPr>
        <w:fldChar w:fldCharType="begin"/>
      </w:r>
      <w:r w:rsidR="00A63E08" w:rsidRPr="00A63E08">
        <w:rPr>
          <w:rFonts w:ascii="Times New Roman" w:hAnsi="Times New Roman" w:cs="Times New Roman"/>
          <w:color w:val="00B0F0"/>
          <w:u w:val="single"/>
          <w:shd w:val="clear" w:color="auto" w:fill="FFFFFF"/>
        </w:rPr>
        <w:instrText>HYPERLINK "http://seatinstitute.com/"</w:instrText>
      </w:r>
      <w:r w:rsidRPr="00A63E08">
        <w:rPr>
          <w:rFonts w:ascii="Times New Roman" w:hAnsi="Times New Roman" w:cs="Times New Roman"/>
          <w:color w:val="00B0F0"/>
          <w:u w:val="single"/>
          <w:shd w:val="clear" w:color="auto" w:fill="FFFFFF"/>
        </w:rPr>
        <w:fldChar w:fldCharType="separate"/>
      </w:r>
      <w:r w:rsidR="00937007" w:rsidRPr="00A63E08">
        <w:rPr>
          <w:rFonts w:ascii="Times New Roman" w:hAnsi="Times New Roman" w:cs="Times New Roman"/>
          <w:color w:val="00B0F0"/>
          <w:u w:val="single"/>
          <w:shd w:val="clear" w:color="auto" w:fill="FFFFFF"/>
        </w:rPr>
        <w:t>Social Justice Education Around Technology (SEAT)</w:t>
      </w:r>
    </w:p>
    <w:p w14:paraId="0D09143A" w14:textId="77777777" w:rsidR="00937007" w:rsidRPr="007B7C98" w:rsidRDefault="004B0881" w:rsidP="00A63E08">
      <w:pPr>
        <w:jc w:val="both"/>
        <w:rPr>
          <w:rFonts w:ascii="Times New Roman" w:hAnsi="Times New Roman" w:cs="Times New Roman"/>
          <w:color w:val="333333"/>
          <w:shd w:val="clear" w:color="auto" w:fill="FFFFFF"/>
        </w:rPr>
      </w:pPr>
      <w:r w:rsidRPr="00A63E08">
        <w:rPr>
          <w:rFonts w:ascii="Times New Roman" w:hAnsi="Times New Roman" w:cs="Times New Roman"/>
          <w:color w:val="00B0F0"/>
          <w:u w:val="single"/>
          <w:shd w:val="clear" w:color="auto" w:fill="FFFFFF"/>
        </w:rPr>
        <w:fldChar w:fldCharType="end"/>
      </w:r>
      <w:r w:rsidR="00937007" w:rsidRPr="00937007">
        <w:rPr>
          <w:rFonts w:ascii="Times New Roman" w:hAnsi="Times New Roman" w:cs="Times New Roman"/>
          <w:color w:val="333333"/>
          <w:shd w:val="clear" w:color="auto" w:fill="FFFFFF"/>
        </w:rPr>
        <w:t>SEAT is a collabor</w:t>
      </w:r>
      <w:r w:rsidRPr="007B7C98">
        <w:rPr>
          <w:rFonts w:ascii="Times New Roman" w:hAnsi="Times New Roman" w:cs="Times New Roman"/>
          <w:color w:val="333333"/>
          <w:shd w:val="clear" w:color="auto" w:fill="FFFFFF"/>
        </w:rPr>
        <w:t xml:space="preserve">ation between Ivette Bayo Urban, </w:t>
      </w:r>
      <w:r w:rsidR="00937007" w:rsidRPr="00937007">
        <w:rPr>
          <w:rFonts w:ascii="Times New Roman" w:hAnsi="Times New Roman" w:cs="Times New Roman"/>
          <w:color w:val="333333"/>
          <w:shd w:val="clear" w:color="auto" w:fill="FFFFFF"/>
        </w:rPr>
        <w:t>Stephanie Torres</w:t>
      </w:r>
      <w:r w:rsidRPr="007B7C98">
        <w:rPr>
          <w:rFonts w:ascii="Times New Roman" w:hAnsi="Times New Roman" w:cs="Times New Roman"/>
          <w:color w:val="333333"/>
          <w:shd w:val="clear" w:color="auto" w:fill="FFFFFF"/>
        </w:rPr>
        <w:t>, Angelina Cortes and Mina Tari</w:t>
      </w:r>
      <w:r w:rsidR="00937007" w:rsidRPr="00937007">
        <w:rPr>
          <w:rFonts w:ascii="Times New Roman" w:hAnsi="Times New Roman" w:cs="Times New Roman"/>
          <w:color w:val="333333"/>
          <w:shd w:val="clear" w:color="auto" w:fill="FFFFFF"/>
        </w:rPr>
        <w:t xml:space="preserve"> who hope to “create an ecosystem in Puget Sound where all people share access to public information and resources – with the choice to actively participate in today’s technological society”.   We believe “every person deserves to have their personal decisions regarding technologies respected”. Though both have been active in and outside of the Information School at the University of Washington, </w:t>
      </w:r>
      <w:r w:rsidRPr="007B7C98">
        <w:rPr>
          <w:rFonts w:ascii="Times New Roman" w:hAnsi="Times New Roman" w:cs="Times New Roman"/>
          <w:color w:val="333333"/>
          <w:shd w:val="clear" w:color="auto" w:fill="FFFFFF"/>
        </w:rPr>
        <w:t xml:space="preserve">they </w:t>
      </w:r>
      <w:r w:rsidR="00937007" w:rsidRPr="00937007">
        <w:rPr>
          <w:rFonts w:ascii="Times New Roman" w:hAnsi="Times New Roman" w:cs="Times New Roman"/>
          <w:color w:val="333333"/>
          <w:shd w:val="clear" w:color="auto" w:fill="FFFFFF"/>
        </w:rPr>
        <w:t>think more about the role of information and technology in terms of undoing institutional inequities.  </w:t>
      </w:r>
    </w:p>
    <w:p w14:paraId="5D87F454" w14:textId="77777777" w:rsidR="00A63E08" w:rsidRPr="00A63E08" w:rsidRDefault="00937007" w:rsidP="00A63E08">
      <w:pPr>
        <w:jc w:val="both"/>
        <w:rPr>
          <w:rFonts w:ascii="Times New Roman" w:hAnsi="Times New Roman" w:cs="Times New Roman"/>
          <w:b/>
          <w:color w:val="333333"/>
          <w:shd w:val="clear" w:color="auto" w:fill="FFFFFF"/>
        </w:rPr>
      </w:pPr>
      <w:r w:rsidRPr="00937007">
        <w:rPr>
          <w:rFonts w:ascii="Times New Roman" w:hAnsi="Times New Roman" w:cs="Times New Roman"/>
          <w:color w:val="333333"/>
          <w:shd w:val="clear" w:color="auto" w:fill="FFFFFF"/>
        </w:rPr>
        <w:br/>
      </w:r>
      <w:r w:rsidR="00A63E08" w:rsidRPr="00A63E08">
        <w:rPr>
          <w:rFonts w:ascii="Times New Roman" w:hAnsi="Times New Roman" w:cs="Times New Roman"/>
          <w:b/>
          <w:color w:val="333333"/>
          <w:shd w:val="clear" w:color="auto" w:fill="FFFFFF"/>
        </w:rPr>
        <w:t>Co-Sponsors</w:t>
      </w:r>
    </w:p>
    <w:p w14:paraId="3059B283" w14:textId="43B514A8" w:rsidR="004B0881" w:rsidRPr="007B7C98" w:rsidRDefault="004B0881" w:rsidP="00A63E08">
      <w:pPr>
        <w:jc w:val="both"/>
        <w:rPr>
          <w:rFonts w:ascii="Times New Roman" w:hAnsi="Times New Roman" w:cs="Times New Roman"/>
          <w:color w:val="333333"/>
          <w:shd w:val="clear" w:color="auto" w:fill="FFFFFF"/>
        </w:rPr>
      </w:pPr>
      <w:r w:rsidRPr="007B7C98">
        <w:rPr>
          <w:rFonts w:ascii="Times New Roman" w:hAnsi="Times New Roman" w:cs="Times New Roman"/>
          <w:color w:val="333333"/>
          <w:shd w:val="clear" w:color="auto" w:fill="FFFFFF"/>
        </w:rPr>
        <w:t>Allen Research Commons, FemTechNet; UW Information School; UW Human Centered Design &amp; Engineering; UW Simpson Center for the Humanities; UW Geography, UW Gender, Women, and Sexuality Studies; SEAT Institute; Center for Communicating Difference and Equity, GO-MAP; Sno-Isle Library, wǝɫǝbʔaltx</w:t>
      </w:r>
      <w:r w:rsidRPr="00975BB5">
        <w:rPr>
          <w:rFonts w:ascii="Times New Roman" w:hAnsi="Times New Roman" w:cs="Times New Roman"/>
          <w:color w:val="333333"/>
          <w:shd w:val="clear" w:color="auto" w:fill="FFFFFF"/>
          <w:vertAlign w:val="superscript"/>
        </w:rPr>
        <w:t>w</w:t>
      </w:r>
      <w:r w:rsidRPr="007B7C98">
        <w:rPr>
          <w:rFonts w:ascii="Times New Roman" w:hAnsi="Times New Roman" w:cs="Times New Roman"/>
          <w:color w:val="333333"/>
          <w:shd w:val="clear" w:color="auto" w:fill="FFFFFF"/>
        </w:rPr>
        <w:t xml:space="preserve"> Intellectual House; the Indigenous Information Research Group, Pipeline Project, &amp; OMAD. </w:t>
      </w:r>
    </w:p>
    <w:p w14:paraId="7C222354" w14:textId="77777777" w:rsidR="00CB1AF2" w:rsidRPr="007B7C98" w:rsidRDefault="00CB1AF2" w:rsidP="00A63E08">
      <w:pPr>
        <w:jc w:val="both"/>
        <w:rPr>
          <w:rFonts w:ascii="Times New Roman" w:hAnsi="Times New Roman" w:cs="Times New Roman"/>
          <w:color w:val="333333"/>
          <w:shd w:val="clear" w:color="auto" w:fill="FFFFFF"/>
        </w:rPr>
      </w:pPr>
    </w:p>
    <w:p w14:paraId="44B24241" w14:textId="77777777" w:rsidR="00CB1AF2" w:rsidRPr="007B7C98" w:rsidRDefault="00CB1AF2" w:rsidP="00A63E08">
      <w:pPr>
        <w:jc w:val="both"/>
        <w:rPr>
          <w:rFonts w:ascii="Times New Roman" w:hAnsi="Times New Roman" w:cs="Times New Roman"/>
          <w:color w:val="333333"/>
          <w:shd w:val="clear" w:color="auto" w:fill="FFFFFF"/>
        </w:rPr>
      </w:pPr>
      <w:r w:rsidRPr="007B7C98">
        <w:rPr>
          <w:rFonts w:ascii="Times New Roman" w:hAnsi="Times New Roman" w:cs="Times New Roman"/>
          <w:color w:val="333333"/>
          <w:shd w:val="clear" w:color="auto" w:fill="FFFFFF"/>
        </w:rPr>
        <w:t xml:space="preserve">This story is now yours, do with it what you will. </w:t>
      </w:r>
    </w:p>
    <w:p w14:paraId="05A49175" w14:textId="77777777" w:rsidR="00CB1AF2" w:rsidRPr="007B7C98" w:rsidRDefault="00CB1AF2" w:rsidP="00A63E08">
      <w:pPr>
        <w:jc w:val="both"/>
        <w:rPr>
          <w:rFonts w:ascii="Times New Roman" w:hAnsi="Times New Roman" w:cs="Times New Roman"/>
          <w:color w:val="333333"/>
          <w:shd w:val="clear" w:color="auto" w:fill="FFFFFF"/>
        </w:rPr>
      </w:pPr>
    </w:p>
    <w:p w14:paraId="156CE0D1" w14:textId="44A01AC6" w:rsidR="00CB1AF2" w:rsidRPr="007B7C98" w:rsidRDefault="004B0881" w:rsidP="00A63E08">
      <w:pPr>
        <w:jc w:val="both"/>
        <w:rPr>
          <w:rFonts w:ascii="Times New Roman" w:hAnsi="Times New Roman" w:cs="Times New Roman"/>
          <w:color w:val="333333"/>
          <w:shd w:val="clear" w:color="auto" w:fill="FFFFFF"/>
        </w:rPr>
      </w:pPr>
      <w:r w:rsidRPr="007B7C98">
        <w:rPr>
          <w:rFonts w:ascii="Times New Roman" w:hAnsi="Times New Roman" w:cs="Times New Roman"/>
          <w:color w:val="333333"/>
          <w:shd w:val="clear" w:color="auto" w:fill="FFFFFF"/>
        </w:rPr>
        <w:t>The ideas presented here are independent of the organizations</w:t>
      </w:r>
      <w:r w:rsidR="00CB1AF2" w:rsidRPr="007B7C98">
        <w:rPr>
          <w:rFonts w:ascii="Times New Roman" w:hAnsi="Times New Roman" w:cs="Times New Roman"/>
          <w:color w:val="333333"/>
          <w:shd w:val="clear" w:color="auto" w:fill="FFFFFF"/>
        </w:rPr>
        <w:t xml:space="preserve"> who co-sponsored the event and are a demonstration the importance of </w:t>
      </w:r>
      <w:hyperlink r:id="rId13" w:history="1">
        <w:r w:rsidR="00CB1AF2" w:rsidRPr="00CF1DBD">
          <w:rPr>
            <w:rStyle w:val="Hyperlink"/>
            <w:rFonts w:ascii="Times New Roman" w:hAnsi="Times New Roman" w:cs="Times New Roman"/>
            <w:shd w:val="clear" w:color="auto" w:fill="FFFFFF"/>
          </w:rPr>
          <w:t>Intellectual Freedom</w:t>
        </w:r>
      </w:hyperlink>
      <w:r w:rsidR="00CB1AF2" w:rsidRPr="007B7C98">
        <w:rPr>
          <w:rFonts w:ascii="Times New Roman" w:hAnsi="Times New Roman" w:cs="Times New Roman"/>
          <w:color w:val="333333"/>
          <w:shd w:val="clear" w:color="auto" w:fill="FFFFFF"/>
        </w:rPr>
        <w:t>.</w:t>
      </w:r>
    </w:p>
    <w:p w14:paraId="0CF964F5" w14:textId="77777777" w:rsidR="00937007" w:rsidRPr="00937007" w:rsidRDefault="00937007" w:rsidP="00A63E08">
      <w:pPr>
        <w:jc w:val="both"/>
        <w:rPr>
          <w:rFonts w:ascii="Times New Roman" w:hAnsi="Times New Roman" w:cs="Times New Roman"/>
          <w:color w:val="333333"/>
          <w:shd w:val="clear" w:color="auto" w:fill="FFFFFF"/>
        </w:rPr>
      </w:pPr>
      <w:r w:rsidRPr="00937007">
        <w:rPr>
          <w:rFonts w:ascii="Times New Roman" w:hAnsi="Times New Roman" w:cs="Times New Roman"/>
          <w:color w:val="333333"/>
          <w:shd w:val="clear" w:color="auto" w:fill="FFFFFF"/>
        </w:rPr>
        <w:br/>
      </w:r>
    </w:p>
    <w:p w14:paraId="56A2B2DD" w14:textId="77777777" w:rsidR="00937007" w:rsidRPr="00937007" w:rsidRDefault="00937007" w:rsidP="00937007">
      <w:pPr>
        <w:jc w:val="center"/>
        <w:rPr>
          <w:rFonts w:ascii="Times New Roman" w:hAnsi="Times New Roman" w:cs="Times New Roman"/>
          <w:color w:val="333333"/>
          <w:shd w:val="clear" w:color="auto" w:fill="FFFFFF"/>
        </w:rPr>
      </w:pPr>
      <w:r w:rsidRPr="00937007">
        <w:rPr>
          <w:rFonts w:ascii="Times New Roman" w:hAnsi="Times New Roman" w:cs="Times New Roman"/>
          <w:color w:val="333333"/>
          <w:shd w:val="clear" w:color="auto" w:fill="FFFFFF"/>
        </w:rPr>
        <w:t>--END--</w:t>
      </w:r>
    </w:p>
    <w:p w14:paraId="3AB4BA67" w14:textId="77777777" w:rsidR="00C37DC1" w:rsidRPr="007B7C98" w:rsidRDefault="00C7369F">
      <w:pPr>
        <w:rPr>
          <w:rFonts w:ascii="Times New Roman" w:hAnsi="Times New Roman" w:cs="Times New Roman"/>
          <w:color w:val="333333"/>
          <w:shd w:val="clear" w:color="auto" w:fill="FFFFFF"/>
        </w:rPr>
      </w:pPr>
    </w:p>
    <w:sectPr w:rsidR="00C37DC1" w:rsidRPr="007B7C98" w:rsidSect="002F4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27D16"/>
    <w:multiLevelType w:val="hybridMultilevel"/>
    <w:tmpl w:val="A766A612"/>
    <w:lvl w:ilvl="0" w:tplc="93EAF870">
      <w:start w:val="6324"/>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nsid w:val="74ED0BBA"/>
    <w:multiLevelType w:val="multilevel"/>
    <w:tmpl w:val="334A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07"/>
    <w:rsid w:val="002F46D8"/>
    <w:rsid w:val="004400A6"/>
    <w:rsid w:val="004B0881"/>
    <w:rsid w:val="007B7C98"/>
    <w:rsid w:val="00937007"/>
    <w:rsid w:val="00975BB5"/>
    <w:rsid w:val="00A63E08"/>
    <w:rsid w:val="00AA70A9"/>
    <w:rsid w:val="00C7369F"/>
    <w:rsid w:val="00CB1AF2"/>
    <w:rsid w:val="00CF1DBD"/>
    <w:rsid w:val="00D96BBF"/>
    <w:rsid w:val="00F90F41"/>
    <w:rsid w:val="00FC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082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00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37007"/>
    <w:rPr>
      <w:color w:val="0000FF"/>
      <w:u w:val="single"/>
    </w:rPr>
  </w:style>
  <w:style w:type="paragraph" w:styleId="ListParagraph">
    <w:name w:val="List Paragraph"/>
    <w:basedOn w:val="Normal"/>
    <w:uiPriority w:val="34"/>
    <w:qFormat/>
    <w:rsid w:val="00937007"/>
    <w:pPr>
      <w:ind w:left="720"/>
      <w:contextualSpacing/>
    </w:pPr>
  </w:style>
  <w:style w:type="character" w:styleId="FollowedHyperlink">
    <w:name w:val="FollowedHyperlink"/>
    <w:basedOn w:val="DefaultParagraphFont"/>
    <w:uiPriority w:val="99"/>
    <w:semiHidden/>
    <w:unhideWhenUsed/>
    <w:rsid w:val="004B0881"/>
    <w:rPr>
      <w:color w:val="954F72" w:themeColor="followedHyperlink"/>
      <w:u w:val="single"/>
    </w:rPr>
  </w:style>
  <w:style w:type="character" w:styleId="Strong">
    <w:name w:val="Strong"/>
    <w:basedOn w:val="DefaultParagraphFont"/>
    <w:uiPriority w:val="22"/>
    <w:qFormat/>
    <w:rsid w:val="004B0881"/>
    <w:rPr>
      <w:b/>
      <w:bCs/>
    </w:rPr>
  </w:style>
  <w:style w:type="character" w:customStyle="1" w:styleId="apple-converted-space">
    <w:name w:val="apple-converted-space"/>
    <w:basedOn w:val="DefaultParagraphFont"/>
    <w:rsid w:val="004B0881"/>
  </w:style>
  <w:style w:type="character" w:styleId="Emphasis">
    <w:name w:val="Emphasis"/>
    <w:basedOn w:val="DefaultParagraphFont"/>
    <w:uiPriority w:val="20"/>
    <w:qFormat/>
    <w:rsid w:val="004B08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43023">
      <w:bodyDiv w:val="1"/>
      <w:marLeft w:val="0"/>
      <w:marRight w:val="0"/>
      <w:marTop w:val="0"/>
      <w:marBottom w:val="0"/>
      <w:divBdr>
        <w:top w:val="none" w:sz="0" w:space="0" w:color="auto"/>
        <w:left w:val="none" w:sz="0" w:space="0" w:color="auto"/>
        <w:bottom w:val="none" w:sz="0" w:space="0" w:color="auto"/>
        <w:right w:val="none" w:sz="0" w:space="0" w:color="auto"/>
      </w:divBdr>
    </w:div>
    <w:div w:id="884289932">
      <w:bodyDiv w:val="1"/>
      <w:marLeft w:val="0"/>
      <w:marRight w:val="0"/>
      <w:marTop w:val="0"/>
      <w:marBottom w:val="0"/>
      <w:divBdr>
        <w:top w:val="none" w:sz="0" w:space="0" w:color="auto"/>
        <w:left w:val="none" w:sz="0" w:space="0" w:color="auto"/>
        <w:bottom w:val="none" w:sz="0" w:space="0" w:color="auto"/>
        <w:right w:val="none" w:sz="0" w:space="0" w:color="auto"/>
      </w:divBdr>
      <w:divsChild>
        <w:div w:id="130290554">
          <w:marLeft w:val="0"/>
          <w:marRight w:val="0"/>
          <w:marTop w:val="0"/>
          <w:marBottom w:val="0"/>
          <w:divBdr>
            <w:top w:val="none" w:sz="0" w:space="0" w:color="auto"/>
            <w:left w:val="none" w:sz="0" w:space="0" w:color="auto"/>
            <w:bottom w:val="none" w:sz="0" w:space="0" w:color="auto"/>
            <w:right w:val="none" w:sz="0" w:space="0" w:color="auto"/>
          </w:divBdr>
          <w:divsChild>
            <w:div w:id="1503736365">
              <w:marLeft w:val="0"/>
              <w:marRight w:val="0"/>
              <w:marTop w:val="0"/>
              <w:marBottom w:val="0"/>
              <w:divBdr>
                <w:top w:val="none" w:sz="0" w:space="0" w:color="auto"/>
                <w:left w:val="none" w:sz="0" w:space="0" w:color="auto"/>
                <w:bottom w:val="none" w:sz="0" w:space="0" w:color="auto"/>
                <w:right w:val="none" w:sz="0" w:space="0" w:color="auto"/>
              </w:divBdr>
              <w:divsChild>
                <w:div w:id="550701472">
                  <w:marLeft w:val="0"/>
                  <w:marRight w:val="0"/>
                  <w:marTop w:val="0"/>
                  <w:marBottom w:val="0"/>
                  <w:divBdr>
                    <w:top w:val="none" w:sz="0" w:space="0" w:color="auto"/>
                    <w:left w:val="none" w:sz="0" w:space="0" w:color="auto"/>
                    <w:bottom w:val="none" w:sz="0" w:space="0" w:color="auto"/>
                    <w:right w:val="none" w:sz="0" w:space="0" w:color="auto"/>
                  </w:divBdr>
                  <w:divsChild>
                    <w:div w:id="327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5833">
      <w:bodyDiv w:val="1"/>
      <w:marLeft w:val="0"/>
      <w:marRight w:val="0"/>
      <w:marTop w:val="0"/>
      <w:marBottom w:val="0"/>
      <w:divBdr>
        <w:top w:val="none" w:sz="0" w:space="0" w:color="auto"/>
        <w:left w:val="none" w:sz="0" w:space="0" w:color="auto"/>
        <w:bottom w:val="none" w:sz="0" w:space="0" w:color="auto"/>
        <w:right w:val="none" w:sz="0" w:space="0" w:color="auto"/>
      </w:divBdr>
    </w:div>
    <w:div w:id="1157379926">
      <w:bodyDiv w:val="1"/>
      <w:marLeft w:val="0"/>
      <w:marRight w:val="0"/>
      <w:marTop w:val="0"/>
      <w:marBottom w:val="0"/>
      <w:divBdr>
        <w:top w:val="none" w:sz="0" w:space="0" w:color="auto"/>
        <w:left w:val="none" w:sz="0" w:space="0" w:color="auto"/>
        <w:bottom w:val="none" w:sz="0" w:space="0" w:color="auto"/>
        <w:right w:val="none" w:sz="0" w:space="0" w:color="auto"/>
      </w:divBdr>
      <w:divsChild>
        <w:div w:id="124592779">
          <w:marLeft w:val="0"/>
          <w:marRight w:val="0"/>
          <w:marTop w:val="0"/>
          <w:marBottom w:val="0"/>
          <w:divBdr>
            <w:top w:val="none" w:sz="0" w:space="0" w:color="auto"/>
            <w:left w:val="none" w:sz="0" w:space="0" w:color="auto"/>
            <w:bottom w:val="none" w:sz="0" w:space="0" w:color="auto"/>
            <w:right w:val="none" w:sz="0" w:space="0" w:color="auto"/>
          </w:divBdr>
          <w:divsChild>
            <w:div w:id="11492031">
              <w:marLeft w:val="0"/>
              <w:marRight w:val="0"/>
              <w:marTop w:val="0"/>
              <w:marBottom w:val="0"/>
              <w:divBdr>
                <w:top w:val="none" w:sz="0" w:space="0" w:color="auto"/>
                <w:left w:val="none" w:sz="0" w:space="0" w:color="auto"/>
                <w:bottom w:val="none" w:sz="0" w:space="0" w:color="auto"/>
                <w:right w:val="none" w:sz="0" w:space="0" w:color="auto"/>
              </w:divBdr>
              <w:divsChild>
                <w:div w:id="362246712">
                  <w:marLeft w:val="0"/>
                  <w:marRight w:val="0"/>
                  <w:marTop w:val="0"/>
                  <w:marBottom w:val="0"/>
                  <w:divBdr>
                    <w:top w:val="none" w:sz="0" w:space="0" w:color="auto"/>
                    <w:left w:val="none" w:sz="0" w:space="0" w:color="auto"/>
                    <w:bottom w:val="none" w:sz="0" w:space="0" w:color="auto"/>
                    <w:right w:val="none" w:sz="0" w:space="0" w:color="auto"/>
                  </w:divBdr>
                  <w:divsChild>
                    <w:div w:id="2014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283">
      <w:bodyDiv w:val="1"/>
      <w:marLeft w:val="0"/>
      <w:marRight w:val="0"/>
      <w:marTop w:val="0"/>
      <w:marBottom w:val="0"/>
      <w:divBdr>
        <w:top w:val="none" w:sz="0" w:space="0" w:color="auto"/>
        <w:left w:val="none" w:sz="0" w:space="0" w:color="auto"/>
        <w:bottom w:val="none" w:sz="0" w:space="0" w:color="auto"/>
        <w:right w:val="none" w:sz="0" w:space="0" w:color="auto"/>
      </w:divBdr>
    </w:div>
    <w:div w:id="1305891566">
      <w:bodyDiv w:val="1"/>
      <w:marLeft w:val="0"/>
      <w:marRight w:val="0"/>
      <w:marTop w:val="0"/>
      <w:marBottom w:val="0"/>
      <w:divBdr>
        <w:top w:val="none" w:sz="0" w:space="0" w:color="auto"/>
        <w:left w:val="none" w:sz="0" w:space="0" w:color="auto"/>
        <w:bottom w:val="none" w:sz="0" w:space="0" w:color="auto"/>
        <w:right w:val="none" w:sz="0" w:space="0" w:color="auto"/>
      </w:divBdr>
      <w:divsChild>
        <w:div w:id="1504586637">
          <w:marLeft w:val="0"/>
          <w:marRight w:val="0"/>
          <w:marTop w:val="0"/>
          <w:marBottom w:val="0"/>
          <w:divBdr>
            <w:top w:val="none" w:sz="0" w:space="0" w:color="auto"/>
            <w:left w:val="none" w:sz="0" w:space="0" w:color="auto"/>
            <w:bottom w:val="none" w:sz="0" w:space="0" w:color="auto"/>
            <w:right w:val="none" w:sz="0" w:space="0" w:color="auto"/>
          </w:divBdr>
          <w:divsChild>
            <w:div w:id="1097675131">
              <w:marLeft w:val="0"/>
              <w:marRight w:val="0"/>
              <w:marTop w:val="0"/>
              <w:marBottom w:val="0"/>
              <w:divBdr>
                <w:top w:val="none" w:sz="0" w:space="0" w:color="auto"/>
                <w:left w:val="none" w:sz="0" w:space="0" w:color="auto"/>
                <w:bottom w:val="none" w:sz="0" w:space="0" w:color="auto"/>
                <w:right w:val="none" w:sz="0" w:space="0" w:color="auto"/>
              </w:divBdr>
              <w:divsChild>
                <w:div w:id="5000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0051">
      <w:bodyDiv w:val="1"/>
      <w:marLeft w:val="0"/>
      <w:marRight w:val="0"/>
      <w:marTop w:val="0"/>
      <w:marBottom w:val="0"/>
      <w:divBdr>
        <w:top w:val="none" w:sz="0" w:space="0" w:color="auto"/>
        <w:left w:val="none" w:sz="0" w:space="0" w:color="auto"/>
        <w:bottom w:val="none" w:sz="0" w:space="0" w:color="auto"/>
        <w:right w:val="none" w:sz="0" w:space="0" w:color="auto"/>
      </w:divBdr>
    </w:div>
    <w:div w:id="1876507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ib.washington.edu/commons" TargetMode="External"/><Relationship Id="rId12" Type="http://schemas.openxmlformats.org/officeDocument/2006/relationships/hyperlink" Target="http://femtechnet.org/" TargetMode="External"/><Relationship Id="rId13" Type="http://schemas.openxmlformats.org/officeDocument/2006/relationships/hyperlink" Target="http://www.ala.org/aboutala/offices/oi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school.uw.edu/criticalpedagogy" TargetMode="External"/><Relationship Id="rId6" Type="http://schemas.openxmlformats.org/officeDocument/2006/relationships/hyperlink" Target="https://ischool.uw.edu/sites/default/files/PDFs/Gray%20Hand%20Anti-War%20Poster.pdf" TargetMode="External"/><Relationship Id="rId7" Type="http://schemas.openxmlformats.org/officeDocument/2006/relationships/hyperlink" Target="https://www.kickstarter.com/projects/473205107/potlatch-a-card-game-about-coast-salish-economics" TargetMode="External"/><Relationship Id="rId8" Type="http://schemas.openxmlformats.org/officeDocument/2006/relationships/hyperlink" Target="http://bayourban.com/" TargetMode="External"/><Relationship Id="rId9" Type="http://schemas.openxmlformats.org/officeDocument/2006/relationships/hyperlink" Target="https://www.fcc.gov/ecfs/search/proceedings?q=name:((17-108))" TargetMode="External"/><Relationship Id="rId10" Type="http://schemas.openxmlformats.org/officeDocument/2006/relationships/hyperlink" Target="http://www.ala.org/advocacy/telecom/netneut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Bayo Urban</dc:creator>
  <cp:keywords/>
  <dc:description/>
  <cp:lastModifiedBy>Ivette Bayo Urban</cp:lastModifiedBy>
  <cp:revision>2</cp:revision>
  <dcterms:created xsi:type="dcterms:W3CDTF">2017-12-07T18:57:00Z</dcterms:created>
  <dcterms:modified xsi:type="dcterms:W3CDTF">2017-12-07T18:57:00Z</dcterms:modified>
</cp:coreProperties>
</file>